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  <w:rPr>
          <w:rFonts w:hint="eastAsia" w:ascii="黑体" w:hAnsi="黑体" w:eastAsia="黑体" w:cs="黑体"/>
          <w:color w:val="FF0000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每一个样品记录测量后，都会保存这个样品自身的数据和测量框范围，因此，在打开一个样品数据波形时，随便你怎么再改变测量框，</w:t>
      </w:r>
      <w:r>
        <w:rPr>
          <w:rFonts w:hint="eastAsia" w:ascii="黑体" w:hAnsi="黑体" w:eastAsia="黑体" w:cs="黑体"/>
          <w:color w:val="FF0000"/>
          <w:sz w:val="30"/>
          <w:szCs w:val="30"/>
        </w:rPr>
        <w:t>下一次测量，都不会用你现在</w:t>
      </w:r>
      <w:r>
        <w:rPr>
          <w:rFonts w:hint="eastAsia" w:ascii="黑体" w:hAnsi="黑体" w:eastAsia="黑体" w:cs="黑体"/>
          <w:color w:val="FF0000"/>
          <w:sz w:val="30"/>
          <w:szCs w:val="30"/>
          <w:lang w:eastAsia="zh-CN"/>
        </w:rPr>
        <w:t>已经记录了的波形并</w:t>
      </w:r>
      <w:r>
        <w:rPr>
          <w:rFonts w:hint="eastAsia" w:ascii="黑体" w:hAnsi="黑体" w:eastAsia="黑体" w:cs="黑体"/>
          <w:color w:val="FF0000"/>
          <w:sz w:val="30"/>
          <w:szCs w:val="30"/>
        </w:rPr>
        <w:t>改变的测量框进行自动测量，而是用之前结束记录时使用的测量框，这是为了避免测量结束后，不小心改变测量框，而无法恢复的问题。</w:t>
      </w:r>
    </w:p>
    <w:p>
      <w:pPr>
        <w:ind w:firstLine="420" w:firstLine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如果你需要改变测量框，以后所有的样品都想按此测量框测量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,需要按如下操作进行：</w:t>
      </w:r>
      <w:bookmarkStart w:id="0" w:name="_GoBack"/>
      <w:bookmarkEnd w:id="0"/>
    </w:p>
    <w:p>
      <w:pPr>
        <w:ind w:firstLine="420" w:firstLineChars="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方法一）</w:t>
      </w:r>
      <w:r>
        <w:rPr>
          <w:rFonts w:hint="eastAsia" w:ascii="黑体" w:hAnsi="黑体" w:eastAsia="黑体" w:cs="黑体"/>
          <w:sz w:val="30"/>
          <w:szCs w:val="30"/>
        </w:rPr>
        <w:t>你需要预扫描一屏波形，即只点击“运行”，等扫描完成后，点击“停止”，此时是没有记录样品的波形的，此时改变测量框，在下一次扫描，记录样品后，测量框将会保存。</w:t>
      </w:r>
    </w:p>
    <w:p>
      <w:pPr>
        <w:ind w:firstLine="420" w:firstLineChars="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方法二）</w:t>
      </w:r>
      <w:r>
        <w:rPr>
          <w:rFonts w:hint="eastAsia" w:ascii="黑体" w:hAnsi="黑体" w:eastAsia="黑体" w:cs="黑体"/>
          <w:sz w:val="30"/>
          <w:szCs w:val="30"/>
        </w:rPr>
        <w:t>或者你在样品测量时，不要直接点击“记录”，先点击“运行”，在扫描完一屏波形后，立刻在5秒间隔(即滴汞时间内）内，改变测量框，待你“记录”波形后，测量框也将会保存。</w:t>
      </w:r>
    </w:p>
    <w:p>
      <w:pPr>
        <w:ind w:firstLine="420" w:firstLineChars="0"/>
        <w:rPr>
          <w:rFonts w:hint="eastAsia" w:ascii="黑体" w:hAnsi="黑体" w:eastAsia="黑体" w:cs="黑体"/>
          <w:sz w:val="30"/>
          <w:szCs w:val="30"/>
        </w:rPr>
      </w:pPr>
    </w:p>
    <w:p>
      <w:pPr>
        <w:ind w:firstLine="420" w:firstLineChars="0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样品的测量，一般来说，都需要先点“运行”，而不是直接“记录”，其目的是为了在运行后预扫描一屏波形，观察波形是否准确和合适，如需要调整测量框，那么此时调整即可，最后再“记录”后，就会按你设置的正确测量框测量并保存。</w:t>
      </w:r>
    </w:p>
    <w:p>
      <w:pPr>
        <w:ind w:firstLine="420" w:firstLineChars="0"/>
        <w:rPr>
          <w:rFonts w:hint="eastAsia" w:ascii="黑体" w:hAnsi="黑体" w:eastAsia="黑体" w:cs="黑体"/>
          <w:sz w:val="30"/>
          <w:szCs w:val="3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B6B25"/>
    <w:rsid w:val="191B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2021-04-01T03:28:00Z</dcterms:created>
  <dc:creator>刘运航</dc:creator>
  <cp:lastModifiedBy>刘运航</cp:lastModifiedBy>
  <dcterms:modified xsi:type="dcterms:W3CDTF">2021-04-01T03:32:35Z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F64ACE5318C843EBA7E8B31E749EE6D3</vt:lpwstr>
  </property>
</Properties>
</file>